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</w:t>
      </w:r>
    </w:p>
    <w:p>
      <w:pPr>
        <w:spacing w:line="560" w:lineRule="exact"/>
        <w:ind w:left="1760" w:hanging="1760" w:hangingChars="40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</w:rPr>
        <w:t>德阳市体育局场馆管理中心</w:t>
      </w:r>
    </w:p>
    <w:tbl>
      <w:tblPr>
        <w:tblStyle w:val="4"/>
        <w:tblpPr w:leftFromText="180" w:rightFromText="180" w:vertAnchor="text" w:horzAnchor="page" w:tblpX="1781" w:tblpY="1367"/>
        <w:tblW w:w="13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632"/>
        <w:gridCol w:w="1569"/>
        <w:gridCol w:w="1561"/>
        <w:gridCol w:w="993"/>
        <w:gridCol w:w="524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</w:rPr>
              <w:t>主管部门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</w:rPr>
              <w:t>选调单位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</w:rPr>
              <w:t>岗位类别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</w:rPr>
              <w:t>岗位简介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</w:rPr>
              <w:t>名额</w:t>
            </w:r>
          </w:p>
        </w:tc>
        <w:tc>
          <w:tcPr>
            <w:tcW w:w="5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</w:rPr>
              <w:t>岗位资格条件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德阳市体育局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德阳市体育局场馆管理中心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九级及以下专业技术岗位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从事财务或统计工作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1</w:t>
            </w:r>
          </w:p>
        </w:tc>
        <w:tc>
          <w:tcPr>
            <w:tcW w:w="5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>①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大学本科及以上学历。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>②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具有会计或统计初级及以上专业技术职称。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③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专业要求。研究生：会计学专业、财政学专业、统计学专业；本科生：会计学专业、审计学专业、财务管理专业、统计学专业。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color w:val="000000" w:themeColor="text1"/>
                <w:sz w:val="24"/>
              </w:rPr>
            </w:pPr>
          </w:p>
        </w:tc>
      </w:tr>
    </w:tbl>
    <w:p>
      <w:pPr>
        <w:spacing w:line="560" w:lineRule="exact"/>
        <w:ind w:left="1760" w:hanging="1760" w:hangingChars="400"/>
        <w:jc w:val="center"/>
        <w:rPr>
          <w:color w:val="000000" w:themeColor="text1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面向基层公开选调事业单位人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员职位信息表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507"/>
    <w:rsid w:val="0010318A"/>
    <w:rsid w:val="002B3559"/>
    <w:rsid w:val="004259EF"/>
    <w:rsid w:val="00425BEF"/>
    <w:rsid w:val="00503948"/>
    <w:rsid w:val="00606507"/>
    <w:rsid w:val="006278E6"/>
    <w:rsid w:val="009D6C23"/>
    <w:rsid w:val="00DD02D0"/>
    <w:rsid w:val="0C6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4</TotalTime>
  <ScaleCrop>false</ScaleCrop>
  <LinksUpToDate>false</LinksUpToDate>
  <CharactersWithSpaces>207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2019-08-29T08:01:00Z</dcterms:created>
  <dc:creator>Admin</dc:creator>
  <cp:lastModifiedBy>张小雨</cp:lastModifiedBy>
  <cp:lastPrinted>2019-08-29T08:05:00Z</cp:lastPrinted>
  <dcterms:modified xsi:type="dcterms:W3CDTF">2019-08-30T09:55:04Z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